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73" w:rsidRDefault="008C1462" w:rsidP="00B72873">
      <w:r>
        <w:t>10-11</w:t>
      </w:r>
      <w:r w:rsidR="00B72873">
        <w:t>.hafta</w:t>
      </w:r>
    </w:p>
    <w:p w:rsidR="00A2341C" w:rsidRDefault="00A2341C" w:rsidP="00A2341C">
      <w:r>
        <w:t>1. ALKOLLÜ İÇECEKLERİN DUYUSAL VE</w:t>
      </w:r>
    </w:p>
    <w:p w:rsidR="00A2341C" w:rsidRDefault="00A2341C" w:rsidP="00A2341C">
      <w:r>
        <w:t>FİZİKSEL ANALİZLERİ</w:t>
      </w:r>
    </w:p>
    <w:p w:rsidR="00A2341C" w:rsidRDefault="00A2341C" w:rsidP="00A2341C">
      <w:proofErr w:type="spellStart"/>
      <w:r>
        <w:t>Briks</w:t>
      </w:r>
      <w:proofErr w:type="spellEnd"/>
      <w:r>
        <w:t xml:space="preserve"> (Suda Çözünen Katı Madde) Tayini</w:t>
      </w:r>
    </w:p>
    <w:p w:rsidR="00A2341C" w:rsidRDefault="00A2341C" w:rsidP="00A2341C">
      <w:r>
        <w:t>Karbondioksit (CO2) Tayini</w:t>
      </w:r>
    </w:p>
    <w:p w:rsidR="00A2341C" w:rsidRDefault="00953BCC" w:rsidP="00A2341C">
      <w:r>
        <w:t xml:space="preserve">Alkol Miktarı Tayini </w:t>
      </w:r>
    </w:p>
    <w:p w:rsidR="00A2341C" w:rsidRDefault="00A2341C" w:rsidP="00A2341C">
      <w:r>
        <w:t>Kimyasal Analizler</w:t>
      </w:r>
    </w:p>
    <w:p w:rsidR="00A2341C" w:rsidRDefault="00A2341C" w:rsidP="00A2341C">
      <w:r>
        <w:t>Uçucu Asit Tayini</w:t>
      </w:r>
    </w:p>
    <w:p w:rsidR="00A2341C" w:rsidRDefault="00A2341C" w:rsidP="00A2341C">
      <w:r>
        <w:t>Etil Alkol Tayini</w:t>
      </w:r>
    </w:p>
    <w:p w:rsidR="00A2341C" w:rsidRDefault="00A2341C" w:rsidP="00A2341C">
      <w:r>
        <w:t xml:space="preserve">Kalıntı </w:t>
      </w:r>
      <w:proofErr w:type="spellStart"/>
      <w:r>
        <w:t>dioksin</w:t>
      </w:r>
      <w:proofErr w:type="spellEnd"/>
      <w:r>
        <w:t xml:space="preserve"> mineral analizleri</w:t>
      </w:r>
    </w:p>
    <w:p w:rsidR="00A2341C" w:rsidRDefault="00A2341C" w:rsidP="00A2341C">
      <w:r w:rsidRPr="00A2341C">
        <w:t>ICP-MS ile Multi Element Tayini</w:t>
      </w:r>
    </w:p>
    <w:p w:rsidR="00A2341C" w:rsidRDefault="00A2341C" w:rsidP="00A2341C">
      <w:r>
        <w:t xml:space="preserve">Katkı </w:t>
      </w:r>
      <w:proofErr w:type="spellStart"/>
      <w:r>
        <w:t>mikotoksin</w:t>
      </w:r>
      <w:proofErr w:type="spellEnd"/>
      <w:r>
        <w:t xml:space="preserve"> analizleri</w:t>
      </w:r>
    </w:p>
    <w:p w:rsidR="00A2341C" w:rsidRDefault="00A2341C" w:rsidP="00A2341C">
      <w:r w:rsidRPr="00A2341C">
        <w:t>Suni Boya Aranması (Kalitatif) ve Miktar Tayini</w:t>
      </w:r>
    </w:p>
    <w:p w:rsidR="00953BCC" w:rsidRDefault="00953BCC" w:rsidP="00A2341C"/>
    <w:p w:rsidR="00A2341C" w:rsidRDefault="00A2341C" w:rsidP="00A2341C">
      <w:bookmarkStart w:id="0" w:name="_GoBack"/>
      <w:bookmarkEnd w:id="0"/>
      <w:r>
        <w:t>1.1. Türk Gıda Kodeksine Göre Şarapların Sınıflandırılması</w:t>
      </w:r>
    </w:p>
    <w:p w:rsidR="00A2341C" w:rsidRDefault="00A2341C" w:rsidP="00A2341C">
      <w:r>
        <w:t>Şaraplar renklerine göre kırmızı, b</w:t>
      </w:r>
      <w:r>
        <w:t xml:space="preserve">eyaz ve pembe/roze şarap olarak </w:t>
      </w:r>
      <w:r>
        <w:t>isimlendirilebilir.</w:t>
      </w:r>
    </w:p>
    <w:p w:rsidR="00A2341C" w:rsidRDefault="00A2341C" w:rsidP="00A2341C">
      <w:r>
        <w:t>1.2. Şaraplarda Numune Alma</w:t>
      </w:r>
    </w:p>
    <w:p w:rsidR="00A2341C" w:rsidRDefault="00A2341C" w:rsidP="00A2341C">
      <w:r>
        <w:t>Muayeneye ister şişelenmiş olsun, ister büyük kaplarda bulunsun imalat seri numarası,</w:t>
      </w:r>
    </w:p>
    <w:p w:rsidR="00A2341C" w:rsidRDefault="00A2341C" w:rsidP="00A2341C">
      <w:proofErr w:type="gramStart"/>
      <w:r>
        <w:t>grubu</w:t>
      </w:r>
      <w:proofErr w:type="gramEnd"/>
      <w:r>
        <w:t>, cinsi ve tipi aynı bulunan ve miktarca 10 litre veya daha çok olan şaraplar bir parti</w:t>
      </w:r>
    </w:p>
    <w:p w:rsidR="00A2341C" w:rsidRDefault="00A2341C" w:rsidP="00A2341C">
      <w:proofErr w:type="gramStart"/>
      <w:r>
        <w:t>sayılarak</w:t>
      </w:r>
      <w:proofErr w:type="gramEnd"/>
      <w:r>
        <w:t xml:space="preserve"> bu partilerin her birinden ayrı ayrı numune alınır.</w:t>
      </w:r>
    </w:p>
    <w:p w:rsidR="00A2341C" w:rsidRDefault="00A2341C" w:rsidP="00A2341C">
      <w:r>
        <w:t>1.3. Şaraplarda Duyusal Analizler</w:t>
      </w:r>
    </w:p>
    <w:p w:rsidR="00A2341C" w:rsidRDefault="00A2341C" w:rsidP="00A2341C">
      <w:proofErr w:type="spellStart"/>
      <w:r>
        <w:t>Degüstasyon</w:t>
      </w:r>
      <w:proofErr w:type="spellEnd"/>
      <w:r>
        <w:t xml:space="preserve"> başlamadan önce veya </w:t>
      </w:r>
      <w:proofErr w:type="spellStart"/>
      <w:r>
        <w:t>degüstasyon</w:t>
      </w:r>
      <w:proofErr w:type="spellEnd"/>
      <w:r>
        <w:t xml:space="preserve"> sırasında sigara kesinlikle içilmez.</w:t>
      </w:r>
    </w:p>
    <w:p w:rsidR="00A2341C" w:rsidRDefault="00A2341C" w:rsidP="00A2341C">
      <w:r>
        <w:t>Tadıma önce koklamayla başlanır, daha sonra dile getirilecek olan aşamalarla devam edilir.</w:t>
      </w:r>
    </w:p>
    <w:p w:rsidR="00A2341C" w:rsidRDefault="00A2341C" w:rsidP="00A2341C">
      <w:r>
        <w:t xml:space="preserve">Çok önemli bir </w:t>
      </w:r>
      <w:proofErr w:type="spellStart"/>
      <w:r>
        <w:t>degüstasyonda</w:t>
      </w:r>
      <w:proofErr w:type="spellEnd"/>
      <w:r>
        <w:t xml:space="preserve"> 4-5 numuneden fazlası tadılmaz. Eğer birbirleriyle mukayese</w:t>
      </w:r>
    </w:p>
    <w:p w:rsidR="00A2341C" w:rsidRDefault="00A2341C" w:rsidP="00A2341C">
      <w:proofErr w:type="gramStart"/>
      <w:r>
        <w:t>yapılacaksa</w:t>
      </w:r>
      <w:proofErr w:type="gramEnd"/>
      <w:r>
        <w:t xml:space="preserve"> sıcaklık derecelerinin de aynı olması gerekir. </w:t>
      </w:r>
      <w:proofErr w:type="spellStart"/>
      <w:r>
        <w:t>Degüstasyon</w:t>
      </w:r>
      <w:proofErr w:type="spellEnd"/>
      <w:r>
        <w:t xml:space="preserve"> sırasında hiçbir</w:t>
      </w:r>
    </w:p>
    <w:p w:rsidR="00A2341C" w:rsidRDefault="00A2341C" w:rsidP="00A2341C">
      <w:proofErr w:type="gramStart"/>
      <w:r>
        <w:t>zaman</w:t>
      </w:r>
      <w:proofErr w:type="gramEnd"/>
      <w:r>
        <w:t xml:space="preserve"> aceleci davranılmamalıdır. Kesin karar ancak görünüm, renk, tat ve genel intibalar</w:t>
      </w:r>
    </w:p>
    <w:p w:rsidR="00A2341C" w:rsidRDefault="00A2341C" w:rsidP="00A2341C">
      <w:proofErr w:type="gramStart"/>
      <w:r>
        <w:t>hakkında</w:t>
      </w:r>
      <w:proofErr w:type="gramEnd"/>
      <w:r>
        <w:t xml:space="preserve"> varılan sonuçların muhasebesi iyice ve titizlikle yapıldıktan sonra verilir.</w:t>
      </w:r>
    </w:p>
    <w:p w:rsidR="00A2341C" w:rsidRDefault="00A2341C" w:rsidP="00A2341C">
      <w:proofErr w:type="spellStart"/>
      <w:r>
        <w:lastRenderedPageBreak/>
        <w:t>Degütasyonlar</w:t>
      </w:r>
      <w:proofErr w:type="spellEnd"/>
      <w:r>
        <w:t xml:space="preserve"> iyi havalandırılmış, duvarları açık bir renkte boyalı, doğal ve beyaz</w:t>
      </w:r>
    </w:p>
    <w:p w:rsidR="00A2341C" w:rsidRDefault="00A2341C" w:rsidP="00A2341C">
      <w:proofErr w:type="gramStart"/>
      <w:r>
        <w:t>ışıkla</w:t>
      </w:r>
      <w:proofErr w:type="gramEnd"/>
      <w:r>
        <w:t xml:space="preserve"> aydınlatılmış, beyaz örtülü ve basit fakat rahat iskemlelerle döşenmiş, her türlü ses ve</w:t>
      </w:r>
    </w:p>
    <w:p w:rsidR="00A2341C" w:rsidRDefault="00A2341C" w:rsidP="00A2341C">
      <w:proofErr w:type="gramStart"/>
      <w:r>
        <w:t>kokudan</w:t>
      </w:r>
      <w:proofErr w:type="gramEnd"/>
      <w:r>
        <w:t xml:space="preserve"> uzak, kapalı, sıcaklığı 18-20°C olan bir yerde yapılmalıdır. Şaraplar çeşitlerine göre</w:t>
      </w:r>
    </w:p>
    <w:p w:rsidR="00A2341C" w:rsidRDefault="00A2341C" w:rsidP="00A2341C">
      <w:proofErr w:type="gramStart"/>
      <w:r>
        <w:t>farklı</w:t>
      </w:r>
      <w:proofErr w:type="gramEnd"/>
      <w:r>
        <w:t xml:space="preserve"> sıcaklık derecelerinde </w:t>
      </w:r>
      <w:proofErr w:type="spellStart"/>
      <w:r>
        <w:t>degüstasyona</w:t>
      </w:r>
      <w:proofErr w:type="spellEnd"/>
      <w:r>
        <w:t xml:space="preserve"> tabi tutulurlar. Aşağıdaki tabloda bu değerler</w:t>
      </w:r>
    </w:p>
    <w:p w:rsidR="00A2341C" w:rsidRDefault="00A2341C" w:rsidP="00A2341C">
      <w:proofErr w:type="gramStart"/>
      <w:r>
        <w:t>verilmiştir</w:t>
      </w:r>
      <w:proofErr w:type="gramEnd"/>
      <w:r>
        <w:t>.</w:t>
      </w:r>
    </w:p>
    <w:p w:rsidR="00A2341C" w:rsidRDefault="00A2341C" w:rsidP="00A2341C">
      <w:r>
        <w:t>1.3.1. Şarapta Görsel Değerlendirme</w:t>
      </w:r>
    </w:p>
    <w:p w:rsidR="00A2341C" w:rsidRDefault="00A2341C" w:rsidP="00A2341C">
      <w:r>
        <w:t>Bu incelemenin amacı, şarapların rengini, rengin tonunu, şarabın berraklığını</w:t>
      </w:r>
    </w:p>
    <w:p w:rsidR="00A2341C" w:rsidRDefault="00A2341C" w:rsidP="00A2341C">
      <w:proofErr w:type="spellStart"/>
      <w:r>
        <w:t>inceleyere</w:t>
      </w:r>
      <w:proofErr w:type="spellEnd"/>
      <w:r>
        <w:t xml:space="preserve">, şarapların yaşı, rengin kalitesi ve gözle görülür bir kusuru </w:t>
      </w:r>
      <w:proofErr w:type="gramStart"/>
      <w:r>
        <w:t>(</w:t>
      </w:r>
      <w:proofErr w:type="gramEnd"/>
      <w:r>
        <w:t>bulanıklık, matlık,</w:t>
      </w:r>
    </w:p>
    <w:p w:rsidR="00A2341C" w:rsidRDefault="00A2341C" w:rsidP="00A2341C">
      <w:proofErr w:type="gramStart"/>
      <w:r>
        <w:t>parçacıklar</w:t>
      </w:r>
      <w:proofErr w:type="gramEnd"/>
      <w:r>
        <w:t>) olup olmadığı hakkında karara varmaktır. Berraklık, parlaklık ve canlı görünüm</w:t>
      </w:r>
    </w:p>
    <w:p w:rsidR="001D68A5" w:rsidRDefault="00A2341C" w:rsidP="00A2341C">
      <w:proofErr w:type="gramStart"/>
      <w:r>
        <w:t>şarapların</w:t>
      </w:r>
      <w:proofErr w:type="gramEnd"/>
      <w:r>
        <w:t xml:space="preserve"> sağlıklı ve iyi şekilde işlendiğini göstermektedir.</w:t>
      </w:r>
    </w:p>
    <w:p w:rsidR="00A2341C" w:rsidRDefault="00A2341C" w:rsidP="00A2341C">
      <w:r>
        <w:t>1.3.2. Şaraplarda Kokusal Değerlendirme</w:t>
      </w:r>
    </w:p>
    <w:p w:rsidR="00A2341C" w:rsidRDefault="00A2341C" w:rsidP="00A2341C">
      <w:r>
        <w:t>Koklayarak yapılan incelemenin amacı öncelikle şarapta herhangi bir kusur olup</w:t>
      </w:r>
    </w:p>
    <w:p w:rsidR="00A2341C" w:rsidRDefault="00A2341C" w:rsidP="00A2341C">
      <w:r>
        <w:t xml:space="preserve">olmadığını araştırmak ve şarabın sahip olduğu </w:t>
      </w:r>
      <w:proofErr w:type="gramStart"/>
      <w:r>
        <w:t>aromatik</w:t>
      </w:r>
      <w:proofErr w:type="gramEnd"/>
      <w:r>
        <w:t xml:space="preserve"> yapıyı incelemektir. Aroma genelde</w:t>
      </w:r>
    </w:p>
    <w:p w:rsidR="00A2341C" w:rsidRDefault="00A2341C" w:rsidP="00A2341C">
      <w:r>
        <w:t xml:space="preserve">genç şaraplarda bulunan, üzümden gelen veya </w:t>
      </w:r>
      <w:proofErr w:type="gramStart"/>
      <w:r>
        <w:t>fermantasyon</w:t>
      </w:r>
      <w:proofErr w:type="gramEnd"/>
      <w:r>
        <w:t xml:space="preserve"> sırasında oluşan kokulara denir.</w:t>
      </w:r>
    </w:p>
    <w:p w:rsidR="00A2341C" w:rsidRDefault="00A2341C" w:rsidP="00A2341C">
      <w:r>
        <w:t>Buke ise bekletmeden ötürü tazelik ve meyve kokusunu kaybetmeye, eskimeye başlayan</w:t>
      </w:r>
    </w:p>
    <w:p w:rsidR="00A2341C" w:rsidRDefault="00A2341C" w:rsidP="00A2341C">
      <w:proofErr w:type="gramStart"/>
      <w:r>
        <w:t>şaraplarda</w:t>
      </w:r>
      <w:proofErr w:type="gramEnd"/>
      <w:r>
        <w:t xml:space="preserve"> az miktarda burun yoluyla alınabilen ve daha çok içildiğinde genizde hissedilen</w:t>
      </w:r>
    </w:p>
    <w:p w:rsidR="00A2341C" w:rsidRDefault="00A2341C" w:rsidP="00A2341C">
      <w:proofErr w:type="gramStart"/>
      <w:r>
        <w:t>kokulardır</w:t>
      </w:r>
      <w:proofErr w:type="gramEnd"/>
      <w:r>
        <w:t>.</w:t>
      </w:r>
    </w:p>
    <w:p w:rsidR="00A2341C" w:rsidRDefault="00A2341C" w:rsidP="00A2341C">
      <w:r>
        <w:t>Şarapların Puanla Değerlendirilmesi</w:t>
      </w:r>
    </w:p>
    <w:p w:rsidR="00A2341C" w:rsidRDefault="00A2341C" w:rsidP="00A2341C">
      <w:r>
        <w:t>Şaraplar 20 puan üzerinden değerlendirilir. Aşağıdaki tabloda şarabın duyusal</w:t>
      </w:r>
    </w:p>
    <w:p w:rsidR="00A2341C" w:rsidRDefault="00A2341C" w:rsidP="00A2341C">
      <w:proofErr w:type="gramStart"/>
      <w:r>
        <w:t>niteliklerine</w:t>
      </w:r>
      <w:proofErr w:type="gramEnd"/>
      <w:r>
        <w:t xml:space="preserve"> karşılık gelen puanları gösteren bir puanlama sistemi örnek olarak verilmiştir.</w:t>
      </w:r>
    </w:p>
    <w:p w:rsidR="00A2341C" w:rsidRDefault="00A2341C" w:rsidP="00A2341C">
      <w:r>
        <w:t>Panelistin Adı, Soyadı Panel Tarihi D</w:t>
      </w:r>
      <w:r>
        <w:t xml:space="preserve">uyusal </w:t>
      </w:r>
      <w:proofErr w:type="gramStart"/>
      <w:r>
        <w:t>Özellik :</w:t>
      </w:r>
      <w:r>
        <w:t>Renk</w:t>
      </w:r>
      <w:proofErr w:type="gramEnd"/>
      <w:r>
        <w:t xml:space="preserve"> 0-2 Berraklık 0-2 Koku 0-4 Tat ve Genel İzlenim 0-12 Toplam 0-20 Örnekleri tercihinize göre sıralayınız.</w:t>
      </w:r>
    </w:p>
    <w:sectPr w:rsidR="00A23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E83"/>
    <w:rsid w:val="000757AD"/>
    <w:rsid w:val="00125025"/>
    <w:rsid w:val="001D68A5"/>
    <w:rsid w:val="002B2D62"/>
    <w:rsid w:val="00475442"/>
    <w:rsid w:val="00521E83"/>
    <w:rsid w:val="008C1462"/>
    <w:rsid w:val="00953BCC"/>
    <w:rsid w:val="009C12E3"/>
    <w:rsid w:val="009E2BF0"/>
    <w:rsid w:val="00A2341C"/>
    <w:rsid w:val="00B72873"/>
    <w:rsid w:val="00BD6615"/>
    <w:rsid w:val="00E7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Ebru</cp:lastModifiedBy>
  <cp:revision>2</cp:revision>
  <dcterms:created xsi:type="dcterms:W3CDTF">2020-01-14T08:50:00Z</dcterms:created>
  <dcterms:modified xsi:type="dcterms:W3CDTF">2020-01-14T08:50:00Z</dcterms:modified>
</cp:coreProperties>
</file>